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20" w:type="dxa"/>
        <w:tblInd w:w="91" w:type="dxa"/>
        <w:tblLook w:val="04A0"/>
      </w:tblPr>
      <w:tblGrid>
        <w:gridCol w:w="1690"/>
        <w:gridCol w:w="1440"/>
        <w:gridCol w:w="1780"/>
        <w:gridCol w:w="1370"/>
        <w:gridCol w:w="1560"/>
        <w:gridCol w:w="1680"/>
      </w:tblGrid>
      <w:tr w:rsidR="005859E5" w:rsidRPr="005859E5" w:rsidTr="005859E5">
        <w:trPr>
          <w:trHeight w:val="615"/>
        </w:trPr>
        <w:tc>
          <w:tcPr>
            <w:tcW w:w="9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59E5" w:rsidRPr="005859E5" w:rsidRDefault="005859E5" w:rsidP="005859E5">
            <w:pPr>
              <w:spacing w:after="0" w:line="240" w:lineRule="auto"/>
              <w:jc w:val="center"/>
              <w:rPr>
                <w:rFonts w:ascii="Blackadder ITC" w:eastAsia="Times New Roman" w:hAnsi="Blackadder ITC" w:cs="Arial CYR"/>
                <w:b/>
                <w:bCs/>
                <w:sz w:val="44"/>
                <w:szCs w:val="44"/>
                <w:u w:val="single"/>
                <w:lang w:eastAsia="ru-RU"/>
              </w:rPr>
            </w:pPr>
          </w:p>
        </w:tc>
      </w:tr>
      <w:tr w:rsidR="005859E5" w:rsidRPr="005859E5" w:rsidTr="005859E5">
        <w:trPr>
          <w:trHeight w:val="615"/>
        </w:trPr>
        <w:tc>
          <w:tcPr>
            <w:tcW w:w="9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59E5" w:rsidRPr="005859E5" w:rsidRDefault="005859E5" w:rsidP="00C36955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sz w:val="44"/>
                <w:szCs w:val="44"/>
                <w:u w:val="single"/>
                <w:lang w:eastAsia="ru-RU"/>
              </w:rPr>
            </w:pPr>
            <w:r w:rsidRPr="005859E5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Пер</w:t>
            </w:r>
            <w:proofErr w:type="spellStart"/>
            <w:r w:rsidR="00C36955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val="uk-UA" w:eastAsia="ru-RU"/>
              </w:rPr>
              <w:t>ечень</w:t>
            </w:r>
            <w:proofErr w:type="spellEnd"/>
            <w:r w:rsidR="00C36955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val="uk-UA" w:eastAsia="ru-RU"/>
              </w:rPr>
              <w:t xml:space="preserve"> и </w:t>
            </w:r>
            <w:proofErr w:type="spellStart"/>
            <w:r w:rsidR="00C36955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val="uk-UA" w:eastAsia="ru-RU"/>
              </w:rPr>
              <w:t>стоимость</w:t>
            </w:r>
            <w:proofErr w:type="spellEnd"/>
            <w:r w:rsidR="00C36955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val="uk-UA" w:eastAsia="ru-RU"/>
              </w:rPr>
              <w:t xml:space="preserve"> к</w:t>
            </w:r>
            <w:proofErr w:type="spellStart"/>
            <w:r w:rsidR="00C36955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в</w:t>
            </w:r>
            <w:r w:rsidRPr="005859E5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артир</w:t>
            </w:r>
            <w:proofErr w:type="spellEnd"/>
            <w:r w:rsidRPr="005859E5">
              <w:rPr>
                <w:rFonts w:ascii="Blackadder ITC" w:eastAsia="Times New Roman" w:hAnsi="Blackadder ITC" w:cs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 w:rsidRPr="005859E5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в</w:t>
            </w:r>
            <w:r w:rsidRPr="005859E5">
              <w:rPr>
                <w:rFonts w:ascii="Blackadder ITC" w:eastAsia="Times New Roman" w:hAnsi="Blackadder ITC" w:cs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 w:rsidRPr="005859E5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ЖК</w:t>
            </w:r>
            <w:r w:rsidRPr="005859E5">
              <w:rPr>
                <w:rFonts w:ascii="Blackadder ITC" w:eastAsia="Times New Roman" w:hAnsi="Blackadder ITC" w:cs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"</w:t>
            </w:r>
            <w:r w:rsidR="00C36955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Л</w:t>
            </w:r>
            <w:r w:rsidR="00C36955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val="uk-UA" w:eastAsia="ru-RU"/>
              </w:rPr>
              <w:t>Ы</w:t>
            </w:r>
            <w:r w:rsidR="00C36955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БИ</w:t>
            </w:r>
            <w:r w:rsidRPr="005859E5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ДЬ</w:t>
            </w:r>
            <w:r w:rsidRPr="005859E5">
              <w:rPr>
                <w:rFonts w:ascii="Blackadder ITC" w:eastAsia="Times New Roman" w:hAnsi="Blackadder ITC" w:cs="Blackadder ITC"/>
                <w:b/>
                <w:bCs/>
                <w:sz w:val="44"/>
                <w:szCs w:val="44"/>
                <w:u w:val="single"/>
                <w:lang w:eastAsia="ru-RU"/>
              </w:rPr>
              <w:t>"</w:t>
            </w:r>
            <w:r w:rsidR="00C36955">
              <w:rPr>
                <w:rFonts w:eastAsia="Times New Roman" w:cs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</w:p>
        </w:tc>
      </w:tr>
      <w:tr w:rsidR="005859E5" w:rsidRPr="005859E5" w:rsidTr="005859E5">
        <w:trPr>
          <w:trHeight w:val="615"/>
        </w:trPr>
        <w:tc>
          <w:tcPr>
            <w:tcW w:w="9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59E5" w:rsidRPr="005859E5" w:rsidRDefault="005859E5" w:rsidP="005859E5">
            <w:pPr>
              <w:spacing w:after="0" w:line="240" w:lineRule="auto"/>
              <w:jc w:val="center"/>
              <w:rPr>
                <w:rFonts w:ascii="Blackadder ITC" w:eastAsia="Times New Roman" w:hAnsi="Blackadder ITC" w:cs="Arial CYR"/>
                <w:b/>
                <w:bCs/>
                <w:sz w:val="44"/>
                <w:szCs w:val="44"/>
                <w:u w:val="single"/>
                <w:lang w:eastAsia="ru-RU"/>
              </w:rPr>
            </w:pPr>
            <w:r w:rsidRPr="005859E5">
              <w:rPr>
                <w:rFonts w:ascii="Blackadder ITC" w:eastAsia="Times New Roman" w:hAnsi="Blackadder ITC" w:cs="Blackadder ITC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</w:p>
        </w:tc>
      </w:tr>
      <w:tr w:rsidR="00C36955" w:rsidRPr="005859E5" w:rsidTr="00C36955">
        <w:trPr>
          <w:trHeight w:val="615"/>
        </w:trPr>
        <w:tc>
          <w:tcPr>
            <w:tcW w:w="9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6955" w:rsidRPr="005859E5" w:rsidRDefault="00C36955" w:rsidP="00C36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5859E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І секц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и</w:t>
            </w:r>
            <w:r w:rsidRPr="005859E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я </w:t>
            </w:r>
          </w:p>
        </w:tc>
      </w:tr>
      <w:tr w:rsidR="00CC7B5A" w:rsidRPr="005859E5" w:rsidTr="00C36955">
        <w:trPr>
          <w:trHeight w:val="630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955" w:rsidRPr="005859E5" w:rsidRDefault="00C36955" w:rsidP="00C3695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Тип квартир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Общ</w:t>
            </w:r>
            <w:proofErr w:type="gramStart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</w:t>
            </w:r>
            <w:proofErr w:type="gramEnd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лоща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дь</w:t>
            </w: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,          кв.м.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C3695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Жи</w:t>
            </w: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л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ая</w:t>
            </w: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площа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дь</w:t>
            </w: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,        кв.м.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Этаж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CC7B5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Ц</w:t>
            </w:r>
            <w:r w:rsidR="00CC7B5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е</w:t>
            </w: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на,       </w:t>
            </w:r>
            <w:proofErr w:type="spellStart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грн</w:t>
            </w:r>
            <w:proofErr w:type="spellEnd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./кв</w:t>
            </w:r>
            <w:proofErr w:type="gramStart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.м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C7B5A" w:rsidP="00CC7B5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Общая стоимость,</w:t>
            </w:r>
            <w:r w:rsidR="00C36955"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36955"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грн</w:t>
            </w:r>
            <w:proofErr w:type="spellEnd"/>
            <w:r w:rsidR="00C36955"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CC7B5A" w:rsidRPr="005859E5" w:rsidTr="00C36955">
        <w:trPr>
          <w:trHeight w:val="495"/>
        </w:trPr>
        <w:tc>
          <w:tcPr>
            <w:tcW w:w="1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CC7B5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Однок</w:t>
            </w:r>
            <w:r w:rsidR="00CC7B5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ом</w:t>
            </w: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натн</w:t>
            </w:r>
            <w:r w:rsidR="00CC7B5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43,61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18,62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10 800,00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470 988,00     </w:t>
            </w:r>
          </w:p>
        </w:tc>
      </w:tr>
      <w:tr w:rsidR="00CC7B5A" w:rsidRPr="005859E5" w:rsidTr="00C36955">
        <w:trPr>
          <w:trHeight w:val="495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C7B5A" w:rsidP="005859E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Однок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ом</w:t>
            </w: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натн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45,80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18,93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10 800,00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494 640,00     </w:t>
            </w:r>
          </w:p>
        </w:tc>
      </w:tr>
      <w:tr w:rsidR="00CC7B5A" w:rsidRPr="005859E5" w:rsidTr="00C36955">
        <w:trPr>
          <w:trHeight w:val="495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6955" w:rsidRPr="005859E5" w:rsidRDefault="00CC7B5A" w:rsidP="005859E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Однок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ом</w:t>
            </w: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натн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48,15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16,59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10 800,00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520 020,00     </w:t>
            </w:r>
          </w:p>
        </w:tc>
      </w:tr>
      <w:tr w:rsidR="00CC7B5A" w:rsidRPr="005859E5" w:rsidTr="00C36955">
        <w:trPr>
          <w:trHeight w:val="510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6955" w:rsidRPr="005859E5" w:rsidRDefault="00CC7B5A" w:rsidP="005859E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Однок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ом</w:t>
            </w: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натн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49,64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16,59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10 800,00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536 112,00     </w:t>
            </w:r>
          </w:p>
        </w:tc>
      </w:tr>
      <w:tr w:rsidR="00CC7B5A" w:rsidRPr="005859E5" w:rsidTr="00C36955">
        <w:trPr>
          <w:trHeight w:val="510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6955" w:rsidRPr="005859E5" w:rsidRDefault="00C36955" w:rsidP="00CC7B5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Дв</w:t>
            </w:r>
            <w:r w:rsidR="00CC7B5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ухкомнатная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68,02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33,03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10 600,00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721 012,00     </w:t>
            </w:r>
          </w:p>
        </w:tc>
      </w:tr>
      <w:tr w:rsidR="00CC7B5A" w:rsidRPr="005859E5" w:rsidTr="00C36955">
        <w:trPr>
          <w:trHeight w:val="510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6955" w:rsidRPr="005859E5" w:rsidRDefault="00CC7B5A" w:rsidP="005859E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Дв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ухкомнатная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69,47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34,88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10 600,00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736 382,00     </w:t>
            </w:r>
          </w:p>
        </w:tc>
      </w:tr>
      <w:tr w:rsidR="00C36955" w:rsidRPr="005859E5" w:rsidTr="005859E5">
        <w:trPr>
          <w:trHeight w:val="322"/>
        </w:trPr>
        <w:tc>
          <w:tcPr>
            <w:tcW w:w="9520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6955" w:rsidRPr="005859E5" w:rsidRDefault="00C36955" w:rsidP="00CC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5859E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ІІ секц</w:t>
            </w:r>
            <w:r w:rsidR="00CC7B5A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и</w:t>
            </w:r>
            <w:r w:rsidRPr="005859E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я </w:t>
            </w:r>
          </w:p>
        </w:tc>
      </w:tr>
      <w:tr w:rsidR="00C36955" w:rsidRPr="005859E5" w:rsidTr="005859E5">
        <w:trPr>
          <w:trHeight w:val="390"/>
        </w:trPr>
        <w:tc>
          <w:tcPr>
            <w:tcW w:w="9520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CC7B5A" w:rsidRPr="005859E5" w:rsidTr="00CC7B5A">
        <w:trPr>
          <w:trHeight w:val="630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B5A" w:rsidRPr="005859E5" w:rsidRDefault="00CC7B5A" w:rsidP="009F469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Тип квартир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B5A" w:rsidRPr="005859E5" w:rsidRDefault="00CC7B5A" w:rsidP="009F469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Общ</w:t>
            </w:r>
            <w:proofErr w:type="gramStart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</w:t>
            </w:r>
            <w:proofErr w:type="gramEnd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лоща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дь</w:t>
            </w: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,          кв.м.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B5A" w:rsidRPr="005859E5" w:rsidRDefault="00CC7B5A" w:rsidP="009F469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Жи</w:t>
            </w: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л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ая</w:t>
            </w: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площа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дь</w:t>
            </w: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,        кв.м.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B5A" w:rsidRPr="005859E5" w:rsidRDefault="00CC7B5A" w:rsidP="009F469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Этаж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B5A" w:rsidRPr="005859E5" w:rsidRDefault="00CC7B5A" w:rsidP="009F469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Ц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е</w:t>
            </w: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на,       </w:t>
            </w:r>
            <w:proofErr w:type="spellStart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грн</w:t>
            </w:r>
            <w:proofErr w:type="spellEnd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./кв</w:t>
            </w:r>
            <w:proofErr w:type="gramStart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.м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B5A" w:rsidRPr="005859E5" w:rsidRDefault="00CC7B5A" w:rsidP="009F469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Общая стоимость,</w:t>
            </w: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грн</w:t>
            </w:r>
            <w:proofErr w:type="spellEnd"/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CC7B5A" w:rsidRPr="005859E5" w:rsidTr="00C36955">
        <w:trPr>
          <w:trHeight w:val="495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C7B5A" w:rsidP="005859E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Однок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ом</w:t>
            </w: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натн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45,80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18,93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10 800,00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494 640,00     </w:t>
            </w:r>
          </w:p>
        </w:tc>
      </w:tr>
      <w:tr w:rsidR="00CC7B5A" w:rsidRPr="005859E5" w:rsidTr="00C36955">
        <w:trPr>
          <w:trHeight w:val="525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C7B5A" w:rsidP="005859E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Однок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ом</w:t>
            </w: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натн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47,60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19,98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10 800,00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514 080,00     </w:t>
            </w:r>
          </w:p>
        </w:tc>
      </w:tr>
      <w:tr w:rsidR="00CC7B5A" w:rsidRPr="005859E5" w:rsidTr="00C36955">
        <w:trPr>
          <w:trHeight w:val="525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955" w:rsidRPr="005859E5" w:rsidRDefault="00CC7B5A" w:rsidP="005859E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Дв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ухкомнатная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69,04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34,04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10 600,00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731 824,00     </w:t>
            </w:r>
          </w:p>
        </w:tc>
      </w:tr>
      <w:tr w:rsidR="00CC7B5A" w:rsidRPr="005859E5" w:rsidTr="00C36955">
        <w:trPr>
          <w:trHeight w:val="495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955" w:rsidRPr="005859E5" w:rsidRDefault="00CC7B5A" w:rsidP="005859E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Дв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ухкомнатная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69,47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34,88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10 600,00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736 382,00     </w:t>
            </w:r>
          </w:p>
        </w:tc>
      </w:tr>
      <w:tr w:rsidR="00CC7B5A" w:rsidRPr="005859E5" w:rsidTr="00C36955">
        <w:trPr>
          <w:trHeight w:val="510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955" w:rsidRPr="005859E5" w:rsidRDefault="00CC7B5A" w:rsidP="005859E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Дв</w:t>
            </w: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ухкомнатная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69,82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33,62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10 600,00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740 092,00     </w:t>
            </w:r>
          </w:p>
        </w:tc>
      </w:tr>
      <w:tr w:rsidR="00CC7B5A" w:rsidRPr="005859E5" w:rsidTr="00C36955">
        <w:trPr>
          <w:trHeight w:val="495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955" w:rsidRPr="005859E5" w:rsidRDefault="00C36955" w:rsidP="00CC7B5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Тр</w:t>
            </w:r>
            <w:r w:rsidR="00CC7B5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ехкомнатная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95,87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50,65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10 400,00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55" w:rsidRPr="005859E5" w:rsidRDefault="00C36955" w:rsidP="005859E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5859E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997 048,00     </w:t>
            </w:r>
          </w:p>
        </w:tc>
      </w:tr>
    </w:tbl>
    <w:p w:rsidR="00BE3B9B" w:rsidRDefault="00BE3B9B"/>
    <w:sectPr w:rsidR="00BE3B9B" w:rsidSect="00BE3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955" w:rsidRDefault="00C36955" w:rsidP="00C36955">
      <w:pPr>
        <w:spacing w:after="0" w:line="240" w:lineRule="auto"/>
      </w:pPr>
      <w:r>
        <w:separator/>
      </w:r>
    </w:p>
  </w:endnote>
  <w:endnote w:type="continuationSeparator" w:id="1">
    <w:p w:rsidR="00C36955" w:rsidRDefault="00C36955" w:rsidP="00C36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955" w:rsidRDefault="00C36955" w:rsidP="00C36955">
      <w:pPr>
        <w:spacing w:after="0" w:line="240" w:lineRule="auto"/>
      </w:pPr>
      <w:r>
        <w:separator/>
      </w:r>
    </w:p>
  </w:footnote>
  <w:footnote w:type="continuationSeparator" w:id="1">
    <w:p w:rsidR="00C36955" w:rsidRDefault="00C36955" w:rsidP="00C369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59E5"/>
    <w:rsid w:val="005859E5"/>
    <w:rsid w:val="00B80028"/>
    <w:rsid w:val="00BE3B9B"/>
    <w:rsid w:val="00C36955"/>
    <w:rsid w:val="00CC7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36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36955"/>
  </w:style>
  <w:style w:type="paragraph" w:styleId="a5">
    <w:name w:val="footer"/>
    <w:basedOn w:val="a"/>
    <w:link w:val="a6"/>
    <w:uiPriority w:val="99"/>
    <w:semiHidden/>
    <w:unhideWhenUsed/>
    <w:rsid w:val="00C36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369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1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SALE2</dc:creator>
  <cp:lastModifiedBy>SALE2</cp:lastModifiedBy>
  <cp:revision>3</cp:revision>
  <dcterms:created xsi:type="dcterms:W3CDTF">2013-10-02T07:50:00Z</dcterms:created>
  <dcterms:modified xsi:type="dcterms:W3CDTF">2013-10-02T07:58:00Z</dcterms:modified>
</cp:coreProperties>
</file>